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12" w:rsidRPr="006B04D6" w:rsidRDefault="00490F12" w:rsidP="00490F12">
      <w:pPr>
        <w:adjustRightInd w:val="0"/>
        <w:snapToGrid w:val="0"/>
        <w:spacing w:afterLines="50" w:after="156"/>
        <w:rPr>
          <w:rFonts w:ascii="黑体" w:eastAsia="黑体" w:hAnsi="黑体"/>
          <w:sz w:val="32"/>
          <w:szCs w:val="32"/>
        </w:rPr>
      </w:pPr>
      <w:r w:rsidRPr="006B04D6">
        <w:rPr>
          <w:rFonts w:ascii="黑体" w:eastAsia="黑体" w:hAnsi="黑体" w:hint="eastAsia"/>
          <w:sz w:val="32"/>
          <w:szCs w:val="32"/>
        </w:rPr>
        <w:t>附件3</w:t>
      </w:r>
    </w:p>
    <w:p w:rsidR="00490F12" w:rsidRPr="006B04D6" w:rsidRDefault="00490F12" w:rsidP="00490F12">
      <w:pPr>
        <w:adjustRightInd w:val="0"/>
        <w:snapToGrid w:val="0"/>
        <w:jc w:val="center"/>
        <w:rPr>
          <w:rFonts w:ascii="小标宋" w:eastAsia="小标宋"/>
          <w:sz w:val="44"/>
          <w:szCs w:val="44"/>
        </w:rPr>
      </w:pPr>
      <w:r w:rsidRPr="006B04D6">
        <w:rPr>
          <w:rFonts w:ascii="小标宋" w:eastAsia="小标宋" w:hint="eastAsia"/>
          <w:sz w:val="44"/>
          <w:szCs w:val="44"/>
        </w:rPr>
        <w:t>暨南大学教职工因私出国（境）请假审批表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511"/>
        <w:gridCol w:w="1195"/>
        <w:gridCol w:w="850"/>
        <w:gridCol w:w="567"/>
        <w:gridCol w:w="284"/>
        <w:gridCol w:w="19"/>
        <w:gridCol w:w="1398"/>
        <w:gridCol w:w="567"/>
        <w:gridCol w:w="567"/>
        <w:gridCol w:w="426"/>
        <w:gridCol w:w="804"/>
        <w:gridCol w:w="1180"/>
      </w:tblGrid>
      <w:tr w:rsidR="00490F12" w:rsidRPr="006B04D6" w:rsidTr="008F49C3">
        <w:trPr>
          <w:trHeight w:val="454"/>
        </w:trPr>
        <w:tc>
          <w:tcPr>
            <w:tcW w:w="1465" w:type="dxa"/>
            <w:gridSpan w:val="2"/>
            <w:vAlign w:val="center"/>
          </w:tcPr>
          <w:p w:rsidR="00490F12" w:rsidRPr="006B04D6" w:rsidRDefault="00490F12" w:rsidP="008F49C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2915" w:type="dxa"/>
            <w:gridSpan w:val="5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544" w:type="dxa"/>
            <w:gridSpan w:val="5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 xml:space="preserve">  </w:t>
            </w:r>
          </w:p>
        </w:tc>
      </w:tr>
      <w:tr w:rsidR="00490F12" w:rsidRPr="006B04D6" w:rsidTr="008F49C3">
        <w:trPr>
          <w:trHeight w:val="454"/>
        </w:trPr>
        <w:tc>
          <w:tcPr>
            <w:tcW w:w="1465" w:type="dxa"/>
            <w:gridSpan w:val="2"/>
            <w:vAlign w:val="center"/>
          </w:tcPr>
          <w:p w:rsidR="00490F12" w:rsidRPr="006B04D6" w:rsidRDefault="00490F12" w:rsidP="008F49C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职称、职务</w:t>
            </w:r>
          </w:p>
        </w:tc>
        <w:tc>
          <w:tcPr>
            <w:tcW w:w="2915" w:type="dxa"/>
            <w:gridSpan w:val="5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544" w:type="dxa"/>
            <w:gridSpan w:val="5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90F12" w:rsidRPr="006B04D6" w:rsidTr="008F49C3">
        <w:trPr>
          <w:trHeight w:val="454"/>
        </w:trPr>
        <w:tc>
          <w:tcPr>
            <w:tcW w:w="1465" w:type="dxa"/>
            <w:gridSpan w:val="2"/>
            <w:vAlign w:val="center"/>
          </w:tcPr>
          <w:p w:rsidR="00490F12" w:rsidRPr="006B04D6" w:rsidRDefault="00490F12" w:rsidP="008F49C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195" w:type="dxa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70" w:type="dxa"/>
            <w:gridSpan w:val="3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3544" w:type="dxa"/>
            <w:gridSpan w:val="5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 xml:space="preserve">  年    月    日</w:t>
            </w:r>
          </w:p>
        </w:tc>
      </w:tr>
      <w:tr w:rsidR="00490F12" w:rsidRPr="006B04D6" w:rsidTr="008F49C3">
        <w:trPr>
          <w:trHeight w:val="454"/>
        </w:trPr>
        <w:tc>
          <w:tcPr>
            <w:tcW w:w="1465" w:type="dxa"/>
            <w:gridSpan w:val="2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联系手机</w:t>
            </w:r>
          </w:p>
        </w:tc>
        <w:tc>
          <w:tcPr>
            <w:tcW w:w="2915" w:type="dxa"/>
            <w:gridSpan w:val="5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单位电话</w:t>
            </w:r>
          </w:p>
        </w:tc>
        <w:tc>
          <w:tcPr>
            <w:tcW w:w="3544" w:type="dxa"/>
            <w:gridSpan w:val="5"/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90F12" w:rsidRPr="006B04D6" w:rsidTr="008F49C3">
        <w:trPr>
          <w:trHeight w:val="454"/>
        </w:trPr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4313" w:type="dxa"/>
            <w:gridSpan w:val="6"/>
            <w:tcBorders>
              <w:bottom w:val="single" w:sz="4" w:space="0" w:color="auto"/>
            </w:tcBorders>
            <w:vAlign w:val="center"/>
          </w:tcPr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□私房    □公房</w:t>
            </w:r>
          </w:p>
        </w:tc>
      </w:tr>
      <w:tr w:rsidR="00490F12" w:rsidRPr="006B04D6" w:rsidTr="008F49C3">
        <w:trPr>
          <w:trHeight w:val="454"/>
        </w:trPr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亲属姓名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关系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</w:p>
        </w:tc>
      </w:tr>
      <w:tr w:rsidR="00490F12" w:rsidRPr="006B04D6" w:rsidTr="008F49C3">
        <w:trPr>
          <w:trHeight w:val="454"/>
        </w:trPr>
        <w:tc>
          <w:tcPr>
            <w:tcW w:w="1465" w:type="dxa"/>
            <w:gridSpan w:val="2"/>
            <w:tcBorders>
              <w:top w:val="single" w:sz="4" w:space="0" w:color="auto"/>
            </w:tcBorders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前往地点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</w:tcBorders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出境事由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:rsidR="00490F12" w:rsidRPr="006B04D6" w:rsidRDefault="00490F12" w:rsidP="008F49C3">
            <w:pPr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□</w:t>
            </w:r>
            <w:r w:rsidRPr="006B04D6">
              <w:rPr>
                <w:rFonts w:ascii="仿宋_GB2312" w:eastAsia="仿宋_GB2312" w:hAnsi="宋体" w:cs="宋体" w:hint="eastAsia"/>
                <w:kern w:val="0"/>
                <w:szCs w:val="21"/>
              </w:rPr>
              <w:t>探亲访友、</w:t>
            </w:r>
            <w:r w:rsidRPr="006B04D6">
              <w:rPr>
                <w:rFonts w:ascii="仿宋_GB2312" w:eastAsia="仿宋_GB2312" w:hint="eastAsia"/>
                <w:szCs w:val="21"/>
              </w:rPr>
              <w:t>□</w:t>
            </w:r>
            <w:r w:rsidRPr="006B04D6">
              <w:rPr>
                <w:rFonts w:ascii="仿宋_GB2312" w:eastAsia="仿宋_GB2312" w:hAnsi="宋体" w:cs="宋体" w:hint="eastAsia"/>
                <w:kern w:val="0"/>
                <w:szCs w:val="21"/>
              </w:rPr>
              <w:t>旅游</w:t>
            </w:r>
          </w:p>
        </w:tc>
      </w:tr>
      <w:tr w:rsidR="00490F12" w:rsidRPr="006B04D6" w:rsidTr="008F49C3">
        <w:trPr>
          <w:trHeight w:val="454"/>
        </w:trPr>
        <w:tc>
          <w:tcPr>
            <w:tcW w:w="1465" w:type="dxa"/>
            <w:gridSpan w:val="2"/>
            <w:vAlign w:val="center"/>
          </w:tcPr>
          <w:p w:rsidR="00490F12" w:rsidRPr="006B04D6" w:rsidRDefault="00490F12" w:rsidP="008F49C3">
            <w:pPr>
              <w:ind w:leftChars="35" w:left="119" w:hangingChars="22" w:hanging="46"/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预约请假起止时间</w:t>
            </w:r>
          </w:p>
        </w:tc>
        <w:tc>
          <w:tcPr>
            <w:tcW w:w="7857" w:type="dxa"/>
            <w:gridSpan w:val="11"/>
            <w:vAlign w:val="center"/>
          </w:tcPr>
          <w:p w:rsidR="00490F12" w:rsidRPr="006B04D6" w:rsidRDefault="00490F12" w:rsidP="008F49C3">
            <w:pPr>
              <w:ind w:firstLineChars="650" w:firstLine="1365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年    月    日  至       年    月   日</w:t>
            </w:r>
          </w:p>
        </w:tc>
      </w:tr>
      <w:tr w:rsidR="00490F12" w:rsidRPr="006B04D6" w:rsidTr="008F49C3">
        <w:trPr>
          <w:trHeight w:val="2536"/>
        </w:trPr>
        <w:tc>
          <w:tcPr>
            <w:tcW w:w="9322" w:type="dxa"/>
            <w:gridSpan w:val="13"/>
            <w:vAlign w:val="center"/>
          </w:tcPr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1、</w:t>
            </w:r>
            <w:r w:rsidRPr="006B04D6">
              <w:rPr>
                <w:rFonts w:ascii="仿宋_GB2312" w:eastAsia="仿宋_GB2312" w:hint="eastAsia"/>
                <w:szCs w:val="21"/>
              </w:rPr>
              <w:tab/>
              <w:t>遵守国家的保密制度，禁止泄露国家机密。</w:t>
            </w:r>
          </w:p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2、</w:t>
            </w:r>
            <w:r w:rsidRPr="006B04D6">
              <w:rPr>
                <w:rFonts w:ascii="仿宋_GB2312" w:eastAsia="仿宋_GB2312" w:hint="eastAsia"/>
                <w:szCs w:val="21"/>
              </w:rPr>
              <w:tab/>
              <w:t>禁止参与危害国家安全利益的国外任何政治组织、团体及邪教活动。</w:t>
            </w:r>
          </w:p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3、</w:t>
            </w:r>
            <w:r w:rsidRPr="006B04D6">
              <w:rPr>
                <w:rFonts w:ascii="仿宋_GB2312" w:eastAsia="仿宋_GB2312" w:hint="eastAsia"/>
                <w:szCs w:val="21"/>
              </w:rPr>
              <w:tab/>
              <w:t>禁止参与黄赌毒等违法行为。</w:t>
            </w:r>
          </w:p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4、 严格执行暨南大学因私出国（境）的暂行规定，未经批准擅自出国（境）按有关规定处理。</w:t>
            </w:r>
          </w:p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5、 凡请假在境内外探亲、旅游等的教职工应自觉遵守国家和学校的有关规定，出境期满应按期准时返校工作。</w:t>
            </w:r>
          </w:p>
          <w:p w:rsidR="00490F12" w:rsidRPr="006B04D6" w:rsidRDefault="00490F12" w:rsidP="008F49C3">
            <w:pPr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6、</w:t>
            </w:r>
            <w:r w:rsidRPr="006B04D6">
              <w:rPr>
                <w:rFonts w:ascii="仿宋_GB2312" w:eastAsia="仿宋_GB2312" w:hint="eastAsia"/>
                <w:szCs w:val="21"/>
              </w:rPr>
              <w:tab/>
              <w:t>出国（境）人员必须遵守外事纪律，未经批准的不得逾期滞留，违者按学校有关规定处理。</w:t>
            </w:r>
          </w:p>
          <w:p w:rsidR="00490F12" w:rsidRPr="006B04D6" w:rsidRDefault="00490F12" w:rsidP="008F49C3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ind w:firstLineChars="250" w:firstLine="525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申请人签名：                           日期:      年    月   日</w:t>
            </w:r>
          </w:p>
        </w:tc>
      </w:tr>
      <w:tr w:rsidR="00490F12" w:rsidRPr="006B04D6" w:rsidTr="008F49C3">
        <w:trPr>
          <w:trHeight w:val="2186"/>
        </w:trPr>
        <w:tc>
          <w:tcPr>
            <w:tcW w:w="954" w:type="dxa"/>
            <w:vAlign w:val="center"/>
          </w:tcPr>
          <w:p w:rsidR="00490F12" w:rsidRPr="006B04D6" w:rsidRDefault="00490F12" w:rsidP="008F49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所在学院（部处）领导审批意见</w:t>
            </w:r>
          </w:p>
        </w:tc>
        <w:tc>
          <w:tcPr>
            <w:tcW w:w="2556" w:type="dxa"/>
            <w:gridSpan w:val="3"/>
            <w:vAlign w:val="center"/>
          </w:tcPr>
          <w:p w:rsidR="00490F12" w:rsidRPr="006B04D6" w:rsidRDefault="00490F12" w:rsidP="008F49C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（签章）</w:t>
            </w:r>
          </w:p>
          <w:p w:rsidR="00490F12" w:rsidRPr="006B04D6" w:rsidRDefault="00490F12" w:rsidP="008F49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 xml:space="preserve">    年  月  日</w:t>
            </w:r>
          </w:p>
        </w:tc>
        <w:tc>
          <w:tcPr>
            <w:tcW w:w="567" w:type="dxa"/>
            <w:vAlign w:val="center"/>
          </w:tcPr>
          <w:p w:rsidR="00490F12" w:rsidRPr="006B04D6" w:rsidRDefault="00490F12" w:rsidP="008F49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总务部门审批意见</w:t>
            </w:r>
          </w:p>
        </w:tc>
        <w:tc>
          <w:tcPr>
            <w:tcW w:w="2268" w:type="dxa"/>
            <w:gridSpan w:val="4"/>
            <w:vAlign w:val="center"/>
          </w:tcPr>
          <w:p w:rsidR="00490F12" w:rsidRPr="006B04D6" w:rsidRDefault="00490F12" w:rsidP="008F49C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（签章）</w:t>
            </w:r>
          </w:p>
          <w:p w:rsidR="00490F12" w:rsidRPr="006B04D6" w:rsidRDefault="00490F12" w:rsidP="008F49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 xml:space="preserve">   年  月   日</w:t>
            </w:r>
          </w:p>
        </w:tc>
        <w:tc>
          <w:tcPr>
            <w:tcW w:w="567" w:type="dxa"/>
            <w:vAlign w:val="center"/>
          </w:tcPr>
          <w:p w:rsidR="00490F12" w:rsidRPr="006B04D6" w:rsidRDefault="00490F12" w:rsidP="008F49C3">
            <w:pPr>
              <w:spacing w:line="0" w:lineRule="atLeast"/>
              <w:ind w:leftChars="-1" w:hangingChars="1" w:hanging="2"/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人事部门审批意见</w:t>
            </w:r>
          </w:p>
        </w:tc>
        <w:tc>
          <w:tcPr>
            <w:tcW w:w="2410" w:type="dxa"/>
            <w:gridSpan w:val="3"/>
            <w:vAlign w:val="center"/>
          </w:tcPr>
          <w:p w:rsidR="00490F12" w:rsidRPr="006B04D6" w:rsidRDefault="00490F12" w:rsidP="008F49C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490F12" w:rsidRPr="006B04D6" w:rsidRDefault="00490F12" w:rsidP="008F49C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>（签章）</w:t>
            </w:r>
          </w:p>
          <w:p w:rsidR="00490F12" w:rsidRPr="006B04D6" w:rsidRDefault="00490F12" w:rsidP="008F49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B04D6">
              <w:rPr>
                <w:rFonts w:ascii="仿宋_GB2312" w:eastAsia="仿宋_GB2312" w:hint="eastAsia"/>
                <w:szCs w:val="21"/>
              </w:rPr>
              <w:t xml:space="preserve">    年  月   日</w:t>
            </w:r>
          </w:p>
        </w:tc>
      </w:tr>
    </w:tbl>
    <w:p w:rsidR="00490F12" w:rsidRPr="006B04D6" w:rsidRDefault="00490F12" w:rsidP="00490F12">
      <w:pPr>
        <w:adjustRightInd w:val="0"/>
        <w:snapToGrid w:val="0"/>
        <w:spacing w:line="300" w:lineRule="exact"/>
        <w:ind w:left="735" w:hangingChars="350" w:hanging="735"/>
        <w:rPr>
          <w:rFonts w:ascii="楷体_GB2312" w:eastAsia="楷体_GB2312"/>
          <w:szCs w:val="21"/>
        </w:rPr>
      </w:pPr>
      <w:r w:rsidRPr="006B04D6">
        <w:rPr>
          <w:rFonts w:ascii="楷体_GB2312" w:eastAsia="楷体_GB2312" w:hint="eastAsia"/>
          <w:szCs w:val="21"/>
        </w:rPr>
        <w:t xml:space="preserve">备注: </w:t>
      </w:r>
    </w:p>
    <w:p w:rsidR="00490F12" w:rsidRPr="006B04D6" w:rsidRDefault="00490F12" w:rsidP="00490F12">
      <w:pPr>
        <w:adjustRightInd w:val="0"/>
        <w:snapToGrid w:val="0"/>
        <w:spacing w:line="300" w:lineRule="exact"/>
        <w:rPr>
          <w:rFonts w:ascii="楷体_GB2312" w:eastAsia="楷体_GB2312"/>
          <w:szCs w:val="21"/>
        </w:rPr>
      </w:pPr>
      <w:r w:rsidRPr="006B04D6">
        <w:rPr>
          <w:rFonts w:ascii="楷体_GB2312" w:eastAsia="楷体_GB2312" w:hint="eastAsia"/>
          <w:szCs w:val="21"/>
        </w:rPr>
        <w:t>1、此表仅适用于</w:t>
      </w:r>
      <w:r w:rsidRPr="006B04D6">
        <w:rPr>
          <w:rFonts w:ascii="楷体_GB2312" w:eastAsia="楷体_GB2312" w:hint="eastAsia"/>
          <w:szCs w:val="21"/>
          <w:u w:val="single"/>
        </w:rPr>
        <w:t>“报备干部”之外的人员</w:t>
      </w:r>
      <w:r w:rsidRPr="006B04D6">
        <w:rPr>
          <w:rFonts w:ascii="楷体_GB2312" w:eastAsia="楷体_GB2312" w:hint="eastAsia"/>
          <w:szCs w:val="21"/>
        </w:rPr>
        <w:t>办理因私出国</w:t>
      </w:r>
      <w:r w:rsidRPr="006B04D6">
        <w:rPr>
          <w:rFonts w:ascii="楷体_GB2312" w:eastAsia="楷体_GB2312" w:hAnsi="宋体" w:cs="宋体" w:hint="eastAsia"/>
          <w:kern w:val="0"/>
          <w:szCs w:val="21"/>
        </w:rPr>
        <w:t>（境）请假手续。</w:t>
      </w:r>
      <w:r w:rsidRPr="006B04D6">
        <w:rPr>
          <w:rFonts w:ascii="楷体_GB2312" w:eastAsia="楷体_GB2312" w:hint="eastAsia"/>
          <w:szCs w:val="21"/>
        </w:rPr>
        <w:t>一张审批</w:t>
      </w:r>
      <w:proofErr w:type="gramStart"/>
      <w:r w:rsidRPr="006B04D6">
        <w:rPr>
          <w:rFonts w:ascii="楷体_GB2312" w:eastAsia="楷体_GB2312" w:hint="eastAsia"/>
          <w:szCs w:val="21"/>
        </w:rPr>
        <w:t>表只能</w:t>
      </w:r>
      <w:proofErr w:type="gramEnd"/>
      <w:r w:rsidRPr="006B04D6">
        <w:rPr>
          <w:rFonts w:ascii="楷体_GB2312" w:eastAsia="楷体_GB2312" w:hint="eastAsia"/>
          <w:szCs w:val="21"/>
        </w:rPr>
        <w:t>填写一次出行。</w:t>
      </w:r>
    </w:p>
    <w:p w:rsidR="00490F12" w:rsidRPr="006B04D6" w:rsidRDefault="00490F12" w:rsidP="00490F12">
      <w:pPr>
        <w:adjustRightInd w:val="0"/>
        <w:snapToGrid w:val="0"/>
        <w:spacing w:line="300" w:lineRule="exact"/>
        <w:rPr>
          <w:rFonts w:ascii="楷体_GB2312" w:eastAsia="楷体_GB2312"/>
          <w:szCs w:val="21"/>
        </w:rPr>
      </w:pPr>
      <w:r w:rsidRPr="006B04D6">
        <w:rPr>
          <w:rFonts w:ascii="楷体_GB2312" w:eastAsia="楷体_GB2312" w:hint="eastAsia"/>
          <w:szCs w:val="21"/>
        </w:rPr>
        <w:t>2、</w:t>
      </w:r>
      <w:r w:rsidRPr="006B04D6">
        <w:rPr>
          <w:rFonts w:ascii="楷体_GB2312" w:eastAsia="楷体_GB2312" w:hAnsi="宋体" w:cs="宋体" w:hint="eastAsia"/>
          <w:kern w:val="0"/>
          <w:szCs w:val="21"/>
        </w:rPr>
        <w:t>根据有关规定，因私出国（境）是指探亲访友、旅游等非公务活动。公务出国（境）请按因公出国（境）程序办理</w:t>
      </w:r>
      <w:r w:rsidRPr="006B04D6">
        <w:rPr>
          <w:rFonts w:ascii="楷体_GB2312" w:eastAsia="楷体_GB2312" w:hint="eastAsia"/>
          <w:szCs w:val="21"/>
        </w:rPr>
        <w:t>。</w:t>
      </w:r>
    </w:p>
    <w:p w:rsidR="00490F12" w:rsidRPr="006B04D6" w:rsidRDefault="00490F12" w:rsidP="00490F12">
      <w:pPr>
        <w:adjustRightInd w:val="0"/>
        <w:snapToGrid w:val="0"/>
        <w:spacing w:line="300" w:lineRule="exact"/>
        <w:rPr>
          <w:rFonts w:ascii="楷体_GB2312" w:eastAsia="楷体_GB2312"/>
          <w:szCs w:val="21"/>
        </w:rPr>
      </w:pPr>
      <w:r w:rsidRPr="006B04D6">
        <w:rPr>
          <w:rFonts w:ascii="楷体_GB2312" w:eastAsia="楷体_GB2312" w:hint="eastAsia"/>
          <w:szCs w:val="21"/>
        </w:rPr>
        <w:t>3、因私出国（境）要安排在节假日或寒暑假，以出入境签章日期为准。如有特殊情况需占用工作时间，应同时填写《暨南大学教职工请假审批表》办理事假审批手续。</w:t>
      </w:r>
    </w:p>
    <w:p w:rsidR="003F201C" w:rsidRDefault="00490F12" w:rsidP="00490F12">
      <w:pPr>
        <w:rPr>
          <w:rFonts w:ascii="楷体_GB2312" w:eastAsia="楷体_GB2312" w:hint="eastAsia"/>
          <w:szCs w:val="21"/>
        </w:rPr>
      </w:pPr>
      <w:r w:rsidRPr="006B04D6">
        <w:rPr>
          <w:rFonts w:ascii="楷体_GB2312" w:eastAsia="楷体_GB2312" w:hint="eastAsia"/>
          <w:szCs w:val="21"/>
        </w:rPr>
        <w:t>4、“总务部门审批意见”</w:t>
      </w:r>
      <w:proofErr w:type="gramStart"/>
      <w:r w:rsidRPr="006B04D6">
        <w:rPr>
          <w:rFonts w:ascii="楷体_GB2312" w:eastAsia="楷体_GB2312" w:hint="eastAsia"/>
          <w:szCs w:val="21"/>
        </w:rPr>
        <w:t>栏只有</w:t>
      </w:r>
      <w:proofErr w:type="gramEnd"/>
      <w:r w:rsidRPr="006B04D6">
        <w:rPr>
          <w:rFonts w:ascii="楷体_GB2312" w:eastAsia="楷体_GB2312" w:hint="eastAsia"/>
          <w:szCs w:val="21"/>
        </w:rPr>
        <w:t>由学校安排租住公房的人员才需要签章，否则无须在该栏签署意见。</w:t>
      </w:r>
    </w:p>
    <w:p w:rsidR="005846BF" w:rsidRDefault="005846BF" w:rsidP="00490F12">
      <w:pPr>
        <w:rPr>
          <w:rFonts w:ascii="楷体_GB2312" w:eastAsia="楷体_GB2312" w:hint="eastAsia"/>
          <w:szCs w:val="21"/>
        </w:rPr>
      </w:pPr>
    </w:p>
    <w:p w:rsidR="005846BF" w:rsidRDefault="005846BF" w:rsidP="00490F12">
      <w:pPr>
        <w:rPr>
          <w:rFonts w:ascii="楷体_GB2312" w:eastAsia="楷体_GB2312" w:hint="eastAsia"/>
          <w:szCs w:val="21"/>
        </w:rPr>
      </w:pPr>
    </w:p>
    <w:p w:rsidR="005846BF" w:rsidRDefault="005846BF" w:rsidP="005846BF">
      <w:pPr>
        <w:rPr>
          <w:rFonts w:ascii="华文楷体" w:eastAsia="华文楷体" w:hAnsi="华文楷体" w:hint="eastAsia"/>
          <w:sz w:val="30"/>
          <w:szCs w:val="30"/>
        </w:rPr>
      </w:pPr>
      <w:r w:rsidRPr="00F96663">
        <w:rPr>
          <w:rFonts w:ascii="华文楷体" w:eastAsia="华文楷体" w:hAnsi="华文楷体" w:hint="eastAsia"/>
          <w:sz w:val="30"/>
          <w:szCs w:val="30"/>
        </w:rPr>
        <w:lastRenderedPageBreak/>
        <w:t>教职工</w:t>
      </w:r>
      <w:r w:rsidR="003C3BDE">
        <w:rPr>
          <w:rFonts w:ascii="华文楷体" w:eastAsia="华文楷体" w:hAnsi="华文楷体" w:hint="eastAsia"/>
          <w:sz w:val="30"/>
          <w:szCs w:val="30"/>
        </w:rPr>
        <w:t>利用假期或工作日，</w:t>
      </w:r>
      <w:r w:rsidRPr="00F96663">
        <w:rPr>
          <w:rFonts w:ascii="华文楷体" w:eastAsia="华文楷体" w:hAnsi="华文楷体" w:hint="eastAsia"/>
          <w:sz w:val="30"/>
          <w:szCs w:val="30"/>
        </w:rPr>
        <w:t>因私出国（境）</w:t>
      </w:r>
      <w:r>
        <w:rPr>
          <w:rFonts w:ascii="华文楷体" w:eastAsia="华文楷体" w:hAnsi="华文楷体" w:hint="eastAsia"/>
          <w:sz w:val="30"/>
          <w:szCs w:val="30"/>
        </w:rPr>
        <w:t>管理规定说明</w:t>
      </w:r>
    </w:p>
    <w:p w:rsidR="005846BF" w:rsidRPr="00F96663" w:rsidRDefault="005846BF" w:rsidP="005846BF">
      <w:pPr>
        <w:rPr>
          <w:rFonts w:ascii="华文楷体" w:eastAsia="华文楷体" w:hAnsi="华文楷体" w:hint="eastAsia"/>
          <w:sz w:val="30"/>
          <w:szCs w:val="30"/>
        </w:rPr>
      </w:pPr>
    </w:p>
    <w:p w:rsidR="005846BF" w:rsidRDefault="005846BF" w:rsidP="005846BF">
      <w:pPr>
        <w:rPr>
          <w:rFonts w:ascii="华文楷体" w:eastAsia="华文楷体" w:hAnsi="华文楷体" w:hint="eastAsia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摘自文件</w:t>
      </w:r>
      <w:r w:rsidRPr="00F96663">
        <w:rPr>
          <w:rFonts w:ascii="华文楷体" w:eastAsia="华文楷体" w:hAnsi="华文楷体" w:hint="eastAsia"/>
          <w:sz w:val="30"/>
          <w:szCs w:val="30"/>
        </w:rPr>
        <w:t>《暨南大学教职工考勤及请假管理暂行办法》（</w:t>
      </w:r>
      <w:proofErr w:type="gramStart"/>
      <w:r w:rsidRPr="00F96663">
        <w:rPr>
          <w:rFonts w:ascii="华文楷体" w:eastAsia="华文楷体" w:hAnsi="华文楷体" w:hint="eastAsia"/>
          <w:sz w:val="30"/>
          <w:szCs w:val="30"/>
        </w:rPr>
        <w:t>暨人</w:t>
      </w:r>
      <w:proofErr w:type="gramEnd"/>
      <w:r w:rsidRPr="00F96663">
        <w:rPr>
          <w:rFonts w:ascii="华文楷体" w:eastAsia="华文楷体" w:hAnsi="华文楷体" w:hint="eastAsia"/>
          <w:sz w:val="30"/>
          <w:szCs w:val="30"/>
        </w:rPr>
        <w:t>[2017]33号文）</w:t>
      </w:r>
      <w:r>
        <w:rPr>
          <w:rFonts w:ascii="华文楷体" w:eastAsia="华文楷体" w:hAnsi="华文楷体" w:hint="eastAsia"/>
          <w:sz w:val="30"/>
          <w:szCs w:val="30"/>
        </w:rPr>
        <w:t>。内容如下：</w:t>
      </w:r>
    </w:p>
    <w:p w:rsidR="005846BF" w:rsidRPr="00F96663" w:rsidRDefault="005846BF" w:rsidP="005846BF">
      <w:pPr>
        <w:ind w:firstLineChars="200" w:firstLine="600"/>
        <w:rPr>
          <w:rFonts w:ascii="华文楷体" w:eastAsia="华文楷体" w:hAnsi="华文楷体" w:hint="eastAsia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无论节假日或寒暑假，还是工作日，凡</w:t>
      </w:r>
      <w:r w:rsidRPr="00F96663">
        <w:rPr>
          <w:rFonts w:ascii="华文楷体" w:eastAsia="华文楷体" w:hAnsi="华文楷体" w:hint="eastAsia"/>
          <w:sz w:val="30"/>
          <w:szCs w:val="30"/>
        </w:rPr>
        <w:t>因私出国（境）</w:t>
      </w:r>
      <w:r>
        <w:rPr>
          <w:rFonts w:ascii="华文楷体" w:eastAsia="华文楷体" w:hAnsi="华文楷体" w:hint="eastAsia"/>
          <w:sz w:val="30"/>
          <w:szCs w:val="30"/>
        </w:rPr>
        <w:t>，</w:t>
      </w:r>
      <w:r w:rsidR="003C3BDE">
        <w:rPr>
          <w:rFonts w:ascii="华文楷体" w:eastAsia="华文楷体" w:hAnsi="华文楷体" w:hint="eastAsia"/>
          <w:sz w:val="30"/>
          <w:szCs w:val="30"/>
        </w:rPr>
        <w:t>均需要填写</w:t>
      </w:r>
      <w:r w:rsidR="003C3BDE">
        <w:rPr>
          <w:rFonts w:ascii="华文楷体" w:eastAsia="华文楷体" w:hAnsi="华文楷体" w:hint="eastAsia"/>
          <w:sz w:val="30"/>
          <w:szCs w:val="30"/>
        </w:rPr>
        <w:t>《暨南大学教职工因私出国（境）申请表》</w:t>
      </w:r>
      <w:r>
        <w:rPr>
          <w:rFonts w:ascii="华文楷体" w:eastAsia="华文楷体" w:hAnsi="华文楷体" w:hint="eastAsia"/>
          <w:sz w:val="30"/>
          <w:szCs w:val="30"/>
        </w:rPr>
        <w:t>申请，经学校审批后方可出行。</w:t>
      </w:r>
    </w:p>
    <w:p w:rsidR="005846BF" w:rsidRPr="00F96663" w:rsidRDefault="005846BF" w:rsidP="005846BF">
      <w:pPr>
        <w:pStyle w:val="a5"/>
        <w:ind w:leftChars="200" w:left="420" w:firstLineChars="0" w:firstLine="0"/>
        <w:rPr>
          <w:rFonts w:ascii="华文楷体" w:eastAsia="华文楷体" w:hAnsi="华文楷体" w:hint="eastAsia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1.</w:t>
      </w:r>
      <w:r w:rsidRPr="00F96663">
        <w:rPr>
          <w:rFonts w:ascii="华文楷体" w:eastAsia="华文楷体" w:hAnsi="华文楷体" w:hint="eastAsia"/>
          <w:sz w:val="30"/>
          <w:szCs w:val="30"/>
        </w:rPr>
        <w:t>教职工因私出国（境）旅游或探亲应安排在节假日或寒暑假进行。</w:t>
      </w:r>
    </w:p>
    <w:p w:rsidR="005846BF" w:rsidRPr="0076376B" w:rsidRDefault="005846BF" w:rsidP="005846BF">
      <w:pPr>
        <w:pStyle w:val="a5"/>
        <w:ind w:left="420" w:firstLineChars="0" w:firstLine="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2. </w:t>
      </w:r>
      <w:r w:rsidRPr="0076376B">
        <w:rPr>
          <w:rFonts w:ascii="华文楷体" w:eastAsia="华文楷体" w:hAnsi="华文楷体" w:hint="eastAsia"/>
          <w:sz w:val="30"/>
          <w:szCs w:val="30"/>
        </w:rPr>
        <w:t>如有特殊情况需占用工作时间，应同时填写</w:t>
      </w:r>
      <w:r w:rsidR="003C3BDE">
        <w:rPr>
          <w:rFonts w:ascii="华文楷体" w:eastAsia="华文楷体" w:hAnsi="华文楷体" w:hint="eastAsia"/>
          <w:sz w:val="30"/>
          <w:szCs w:val="30"/>
        </w:rPr>
        <w:t>《暨南大学教职工因私出国（境）申请表》和</w:t>
      </w:r>
      <w:r w:rsidRPr="0076376B">
        <w:rPr>
          <w:rFonts w:ascii="华文楷体" w:eastAsia="华文楷体" w:hAnsi="华文楷体" w:hint="eastAsia"/>
          <w:sz w:val="30"/>
          <w:szCs w:val="30"/>
        </w:rPr>
        <w:t>《暨南大学教职工请假审批表》办理事假审批手续。</w:t>
      </w:r>
    </w:p>
    <w:p w:rsidR="005846BF" w:rsidRPr="005846BF" w:rsidRDefault="005846BF" w:rsidP="00490F12">
      <w:bookmarkStart w:id="0" w:name="_GoBack"/>
      <w:bookmarkEnd w:id="0"/>
    </w:p>
    <w:sectPr w:rsidR="005846BF" w:rsidRPr="0058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AE" w:rsidRDefault="00506AAE" w:rsidP="005846BF">
      <w:r>
        <w:separator/>
      </w:r>
    </w:p>
  </w:endnote>
  <w:endnote w:type="continuationSeparator" w:id="0">
    <w:p w:rsidR="00506AAE" w:rsidRDefault="00506AAE" w:rsidP="0058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AE" w:rsidRDefault="00506AAE" w:rsidP="005846BF">
      <w:r>
        <w:separator/>
      </w:r>
    </w:p>
  </w:footnote>
  <w:footnote w:type="continuationSeparator" w:id="0">
    <w:p w:rsidR="00506AAE" w:rsidRDefault="00506AAE" w:rsidP="0058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12"/>
    <w:rsid w:val="0025520C"/>
    <w:rsid w:val="003C3BDE"/>
    <w:rsid w:val="00490F12"/>
    <w:rsid w:val="00506AAE"/>
    <w:rsid w:val="005846BF"/>
    <w:rsid w:val="00B8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6BF"/>
    <w:rPr>
      <w:sz w:val="18"/>
      <w:szCs w:val="18"/>
    </w:rPr>
  </w:style>
  <w:style w:type="paragraph" w:styleId="a5">
    <w:name w:val="List Paragraph"/>
    <w:basedOn w:val="a"/>
    <w:uiPriority w:val="34"/>
    <w:qFormat/>
    <w:rsid w:val="005846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6BF"/>
    <w:rPr>
      <w:sz w:val="18"/>
      <w:szCs w:val="18"/>
    </w:rPr>
  </w:style>
  <w:style w:type="paragraph" w:styleId="a5">
    <w:name w:val="List Paragraph"/>
    <w:basedOn w:val="a"/>
    <w:uiPriority w:val="34"/>
    <w:qFormat/>
    <w:rsid w:val="005846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苏柯</dc:creator>
  <cp:lastModifiedBy>苏柯</cp:lastModifiedBy>
  <cp:revision>27</cp:revision>
  <dcterms:created xsi:type="dcterms:W3CDTF">2020-05-29T03:04:00Z</dcterms:created>
  <dcterms:modified xsi:type="dcterms:W3CDTF">2020-05-29T03:18:00Z</dcterms:modified>
</cp:coreProperties>
</file>